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37AC" w14:textId="77777777" w:rsidR="00FE067E" w:rsidRPr="00580350" w:rsidRDefault="003C6034" w:rsidP="00CC1F3B">
      <w:pPr>
        <w:pStyle w:val="TitlePageOrigin"/>
        <w:rPr>
          <w:color w:val="auto"/>
        </w:rPr>
      </w:pPr>
      <w:r w:rsidRPr="00580350">
        <w:rPr>
          <w:caps w:val="0"/>
          <w:color w:val="auto"/>
        </w:rPr>
        <w:t>WEST VIRGINIA LEGISLATURE</w:t>
      </w:r>
    </w:p>
    <w:p w14:paraId="3052AC69" w14:textId="77777777" w:rsidR="00CD36CF" w:rsidRPr="00580350" w:rsidRDefault="00CD36CF" w:rsidP="00CC1F3B">
      <w:pPr>
        <w:pStyle w:val="TitlePageSession"/>
        <w:rPr>
          <w:color w:val="auto"/>
        </w:rPr>
      </w:pPr>
      <w:r w:rsidRPr="00580350">
        <w:rPr>
          <w:color w:val="auto"/>
        </w:rPr>
        <w:t>20</w:t>
      </w:r>
      <w:r w:rsidR="00EC5E63" w:rsidRPr="00580350">
        <w:rPr>
          <w:color w:val="auto"/>
        </w:rPr>
        <w:t>2</w:t>
      </w:r>
      <w:r w:rsidR="00400B5C" w:rsidRPr="00580350">
        <w:rPr>
          <w:color w:val="auto"/>
        </w:rPr>
        <w:t>2</w:t>
      </w:r>
      <w:r w:rsidRPr="00580350">
        <w:rPr>
          <w:color w:val="auto"/>
        </w:rPr>
        <w:t xml:space="preserve"> </w:t>
      </w:r>
      <w:r w:rsidR="003C6034" w:rsidRPr="00580350">
        <w:rPr>
          <w:caps w:val="0"/>
          <w:color w:val="auto"/>
        </w:rPr>
        <w:t>REGULAR SESSION</w:t>
      </w:r>
    </w:p>
    <w:p w14:paraId="6EACF356" w14:textId="77777777" w:rsidR="00CD36CF" w:rsidRPr="00580350" w:rsidRDefault="00903449" w:rsidP="00CC1F3B">
      <w:pPr>
        <w:pStyle w:val="TitlePageBillPrefix"/>
        <w:rPr>
          <w:color w:val="auto"/>
        </w:rPr>
      </w:pPr>
      <w:sdt>
        <w:sdtPr>
          <w:rPr>
            <w:color w:val="auto"/>
          </w:rPr>
          <w:tag w:val="IntroDate"/>
          <w:id w:val="-1236936958"/>
          <w:placeholder>
            <w:docPart w:val="2A96B0FC01AE4890B8D58D42675A999E"/>
          </w:placeholder>
          <w:text/>
        </w:sdtPr>
        <w:sdtEndPr/>
        <w:sdtContent>
          <w:r w:rsidR="00AE48A0" w:rsidRPr="00580350">
            <w:rPr>
              <w:color w:val="auto"/>
            </w:rPr>
            <w:t>Introduced</w:t>
          </w:r>
        </w:sdtContent>
      </w:sdt>
    </w:p>
    <w:p w14:paraId="7C00171C" w14:textId="2259F2E0" w:rsidR="00CD36CF" w:rsidRPr="00580350" w:rsidRDefault="00903449" w:rsidP="00CC1F3B">
      <w:pPr>
        <w:pStyle w:val="BillNumber"/>
        <w:rPr>
          <w:color w:val="auto"/>
        </w:rPr>
      </w:pPr>
      <w:sdt>
        <w:sdtPr>
          <w:rPr>
            <w:color w:val="auto"/>
          </w:rPr>
          <w:tag w:val="Chamber"/>
          <w:id w:val="893011969"/>
          <w:lock w:val="sdtLocked"/>
          <w:placeholder>
            <w:docPart w:val="63809D687D4C4F55A71C9172EFF637AE"/>
          </w:placeholder>
          <w:dropDownList>
            <w:listItem w:displayText="House" w:value="House"/>
            <w:listItem w:displayText="Senate" w:value="Senate"/>
          </w:dropDownList>
        </w:sdtPr>
        <w:sdtEndPr/>
        <w:sdtContent>
          <w:r w:rsidR="00930984" w:rsidRPr="00580350">
            <w:rPr>
              <w:color w:val="auto"/>
            </w:rPr>
            <w:t>Senate</w:t>
          </w:r>
        </w:sdtContent>
      </w:sdt>
      <w:r w:rsidR="00303684" w:rsidRPr="00580350">
        <w:rPr>
          <w:color w:val="auto"/>
        </w:rPr>
        <w:t xml:space="preserve"> </w:t>
      </w:r>
      <w:r w:rsidR="00CD36CF" w:rsidRPr="00580350">
        <w:rPr>
          <w:color w:val="auto"/>
        </w:rPr>
        <w:t xml:space="preserve">Bill </w:t>
      </w:r>
      <w:sdt>
        <w:sdtPr>
          <w:rPr>
            <w:color w:val="auto"/>
          </w:rPr>
          <w:tag w:val="BNum"/>
          <w:id w:val="1645317809"/>
          <w:lock w:val="sdtLocked"/>
          <w:placeholder>
            <w:docPart w:val="16DEC6513A204E879E12F82ADBD2A8DC"/>
          </w:placeholder>
          <w:text/>
        </w:sdtPr>
        <w:sdtEndPr/>
        <w:sdtContent>
          <w:r w:rsidR="002817E2">
            <w:rPr>
              <w:color w:val="auto"/>
            </w:rPr>
            <w:t>257</w:t>
          </w:r>
        </w:sdtContent>
      </w:sdt>
    </w:p>
    <w:p w14:paraId="2A838A87" w14:textId="7E5720E4" w:rsidR="00CD36CF" w:rsidRPr="00580350" w:rsidRDefault="00CD36CF" w:rsidP="00CC1F3B">
      <w:pPr>
        <w:pStyle w:val="Sponsors"/>
        <w:rPr>
          <w:color w:val="auto"/>
        </w:rPr>
      </w:pPr>
      <w:r w:rsidRPr="00580350">
        <w:rPr>
          <w:color w:val="auto"/>
        </w:rPr>
        <w:t xml:space="preserve">By </w:t>
      </w:r>
      <w:sdt>
        <w:sdtPr>
          <w:rPr>
            <w:color w:val="auto"/>
          </w:rPr>
          <w:tag w:val="Sponsors"/>
          <w:id w:val="1589585889"/>
          <w:placeholder>
            <w:docPart w:val="E3A84723939741C5BC754C2091EF3EA3"/>
          </w:placeholder>
          <w:text w:multiLine="1"/>
        </w:sdtPr>
        <w:sdtEndPr/>
        <w:sdtContent>
          <w:r w:rsidR="00930984" w:rsidRPr="00580350">
            <w:rPr>
              <w:color w:val="auto"/>
            </w:rPr>
            <w:t>Senator</w:t>
          </w:r>
          <w:r w:rsidR="00A834BC">
            <w:rPr>
              <w:color w:val="auto"/>
            </w:rPr>
            <w:t>s</w:t>
          </w:r>
          <w:r w:rsidR="00930984" w:rsidRPr="00580350">
            <w:rPr>
              <w:color w:val="auto"/>
            </w:rPr>
            <w:t xml:space="preserve"> </w:t>
          </w:r>
          <w:r w:rsidR="00B132F5" w:rsidRPr="00580350">
            <w:rPr>
              <w:color w:val="auto"/>
            </w:rPr>
            <w:t>Lindsay</w:t>
          </w:r>
          <w:r w:rsidR="00A834BC">
            <w:rPr>
              <w:color w:val="auto"/>
            </w:rPr>
            <w:t>, Beach, Caputo, Woelfel</w:t>
          </w:r>
          <w:r w:rsidR="009A0047">
            <w:rPr>
              <w:color w:val="auto"/>
            </w:rPr>
            <w:t>, Romano, Stollings</w:t>
          </w:r>
          <w:r w:rsidR="00903449">
            <w:rPr>
              <w:color w:val="auto"/>
            </w:rPr>
            <w:t>, and Baldwin</w:t>
          </w:r>
        </w:sdtContent>
      </w:sdt>
    </w:p>
    <w:p w14:paraId="1366328A" w14:textId="08BA5856" w:rsidR="00E831B3" w:rsidRPr="00580350" w:rsidRDefault="00CD36CF" w:rsidP="00CC1F3B">
      <w:pPr>
        <w:pStyle w:val="References"/>
        <w:rPr>
          <w:color w:val="auto"/>
        </w:rPr>
      </w:pPr>
      <w:r w:rsidRPr="00580350">
        <w:rPr>
          <w:color w:val="auto"/>
        </w:rPr>
        <w:t>[</w:t>
      </w:r>
      <w:sdt>
        <w:sdtPr>
          <w:rPr>
            <w:color w:val="auto"/>
          </w:rPr>
          <w:tag w:val="References"/>
          <w:id w:val="-1043047873"/>
          <w:placeholder>
            <w:docPart w:val="890DA77434194D36B32F85EECC731C71"/>
          </w:placeholder>
          <w:text w:multiLine="1"/>
        </w:sdtPr>
        <w:sdtEndPr/>
        <w:sdtContent>
          <w:r w:rsidR="002817E2" w:rsidRPr="00580350">
            <w:rPr>
              <w:color w:val="auto"/>
            </w:rPr>
            <w:t>Introduce</w:t>
          </w:r>
          <w:r w:rsidR="002817E2">
            <w:rPr>
              <w:color w:val="auto"/>
            </w:rPr>
            <w:t xml:space="preserve">d </w:t>
          </w:r>
          <w:r w:rsidR="002817E2" w:rsidRPr="00865EC6">
            <w:rPr>
              <w:color w:val="auto"/>
            </w:rPr>
            <w:t>January 13, 2022</w:t>
          </w:r>
          <w:r w:rsidR="002817E2" w:rsidRPr="00580350">
            <w:rPr>
              <w:color w:val="auto"/>
            </w:rPr>
            <w:t xml:space="preserve">; </w:t>
          </w:r>
          <w:r w:rsidR="002817E2">
            <w:rPr>
              <w:color w:val="auto"/>
            </w:rPr>
            <w:t>r</w:t>
          </w:r>
          <w:r w:rsidR="002817E2" w:rsidRPr="00580350">
            <w:rPr>
              <w:color w:val="auto"/>
            </w:rPr>
            <w:t xml:space="preserve">eferred </w:t>
          </w:r>
          <w:r w:rsidR="002817E2" w:rsidRPr="00580350">
            <w:rPr>
              <w:color w:val="auto"/>
            </w:rPr>
            <w:br/>
            <w:t>to the Committee on</w:t>
          </w:r>
          <w:r w:rsidR="00867B9E">
            <w:rPr>
              <w:color w:val="auto"/>
            </w:rPr>
            <w:t xml:space="preserve"> Government Organization; and then to the Committee on Finance</w:t>
          </w:r>
        </w:sdtContent>
      </w:sdt>
      <w:r w:rsidRPr="00580350">
        <w:rPr>
          <w:color w:val="auto"/>
        </w:rPr>
        <w:t>]</w:t>
      </w:r>
    </w:p>
    <w:p w14:paraId="38A4F865" w14:textId="77777777" w:rsidR="00930984" w:rsidRPr="00580350" w:rsidRDefault="0000526A" w:rsidP="00930984">
      <w:pPr>
        <w:pStyle w:val="TitleSection"/>
        <w:rPr>
          <w:color w:val="auto"/>
        </w:rPr>
      </w:pPr>
      <w:r w:rsidRPr="00580350">
        <w:rPr>
          <w:color w:val="auto"/>
        </w:rPr>
        <w:lastRenderedPageBreak/>
        <w:t>A BILL</w:t>
      </w:r>
      <w:r w:rsidR="00930984" w:rsidRPr="00580350">
        <w:rPr>
          <w:color w:val="auto"/>
        </w:rPr>
        <w:t xml:space="preserve"> to amend and reenact §15-2-5 of the Code of West Virginia, 1931, as amended, relating to increasing salaries for members of the West Virginia State Police.</w:t>
      </w:r>
    </w:p>
    <w:p w14:paraId="2BDA0B9E" w14:textId="77777777" w:rsidR="00930984" w:rsidRPr="00580350" w:rsidRDefault="00930984" w:rsidP="00930984">
      <w:pPr>
        <w:pStyle w:val="EnactingClause"/>
        <w:rPr>
          <w:color w:val="auto"/>
        </w:rPr>
      </w:pPr>
      <w:r w:rsidRPr="00580350">
        <w:rPr>
          <w:color w:val="auto"/>
        </w:rPr>
        <w:t>Be it enacted by the Legislature of West Virginia:</w:t>
      </w:r>
    </w:p>
    <w:p w14:paraId="66FC6677" w14:textId="77777777" w:rsidR="00930984" w:rsidRPr="00580350" w:rsidRDefault="00930984" w:rsidP="00930984">
      <w:pPr>
        <w:rPr>
          <w:rFonts w:eastAsia="Calibri"/>
          <w:i/>
          <w:color w:val="auto"/>
        </w:rPr>
        <w:sectPr w:rsidR="00930984" w:rsidRPr="00580350" w:rsidSect="00B132F5">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7BF3DAAA" w14:textId="216A3435" w:rsidR="00930984" w:rsidRPr="00580350" w:rsidRDefault="00930984" w:rsidP="00930984">
      <w:pPr>
        <w:pStyle w:val="ArticleHeading"/>
        <w:rPr>
          <w:color w:val="auto"/>
        </w:rPr>
      </w:pPr>
      <w:r w:rsidRPr="00580350">
        <w:rPr>
          <w:color w:val="auto"/>
        </w:rPr>
        <w:t>ARTICLE 2.  west virginia state police</w:t>
      </w:r>
      <w:r w:rsidR="0064196F" w:rsidRPr="00580350">
        <w:rPr>
          <w:color w:val="auto"/>
        </w:rPr>
        <w:t>.</w:t>
      </w:r>
    </w:p>
    <w:p w14:paraId="55189A20" w14:textId="77777777" w:rsidR="00930984" w:rsidRPr="00580350" w:rsidRDefault="00930984" w:rsidP="00930984">
      <w:pPr>
        <w:pStyle w:val="SectionHeading"/>
        <w:rPr>
          <w:color w:val="auto"/>
        </w:rPr>
      </w:pPr>
      <w:r w:rsidRPr="00580350">
        <w:rPr>
          <w:color w:val="auto"/>
        </w:rPr>
        <w:t xml:space="preserve"> §15-2-5. Career progression system; salaries; exclusion from wages and hour law, with supplemental payment; bond; leave time for members called to duty in guard or reserves.</w:t>
      </w:r>
    </w:p>
    <w:p w14:paraId="2BDDACE5" w14:textId="77777777" w:rsidR="00930984" w:rsidRPr="00580350" w:rsidRDefault="00930984" w:rsidP="00930984">
      <w:pPr>
        <w:pStyle w:val="SectionBody"/>
        <w:rPr>
          <w:color w:val="auto"/>
        </w:rPr>
      </w:pPr>
      <w:r w:rsidRPr="00580350">
        <w:rPr>
          <w:color w:val="auto"/>
        </w:rPr>
        <w:t>(a) The superintendent shall establish within the West Virginia State Police a system to provide for: The promotion of members to the supervisory ranks of sergeant, first sergeant, second lieutenant, and first lieutenant; the classification of nonsupervisory members within the field operations force to the ranks of trooper, senior trooper, trooper first class, or corporal; the classification of members assigned to the forensic laboratory as criminalist I-VIII; and the temporary reclassification of members assigned to administrative duties as administrative support specialist I-VIII.</w:t>
      </w:r>
    </w:p>
    <w:p w14:paraId="723E9CEA" w14:textId="77777777" w:rsidR="00930984" w:rsidRPr="00580350" w:rsidRDefault="00930984" w:rsidP="00930984">
      <w:pPr>
        <w:pStyle w:val="SectionBody"/>
        <w:rPr>
          <w:color w:val="auto"/>
        </w:rPr>
      </w:pPr>
      <w:r w:rsidRPr="00580350">
        <w:rPr>
          <w:color w:val="auto"/>
        </w:rPr>
        <w:t>(b) The superintendent may propose legislative rules for promulgation in accordance with §29A-3-1 et seq. of this code for the purpose of ensuring consistency, predictability, and independent review of any system developed under the provisions of this section.</w:t>
      </w:r>
    </w:p>
    <w:p w14:paraId="6716A109" w14:textId="77777777" w:rsidR="00930984" w:rsidRPr="00580350" w:rsidRDefault="00930984" w:rsidP="00930984">
      <w:pPr>
        <w:pStyle w:val="SectionBody"/>
        <w:rPr>
          <w:color w:val="auto"/>
        </w:rPr>
      </w:pPr>
      <w:r w:rsidRPr="00580350">
        <w:rPr>
          <w:color w:val="auto"/>
        </w:rPr>
        <w:t>(c)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w:t>
      </w:r>
    </w:p>
    <w:p w14:paraId="6A2CC2FD" w14:textId="77777777" w:rsidR="00930984" w:rsidRPr="00580350" w:rsidRDefault="00930984" w:rsidP="00930984">
      <w:pPr>
        <w:pStyle w:val="SectionBody"/>
        <w:rPr>
          <w:color w:val="auto"/>
        </w:rPr>
      </w:pPr>
      <w:r w:rsidRPr="00580350">
        <w:rPr>
          <w:color w:val="auto"/>
        </w:rPr>
        <w:t>(d) Beginning on July 1, 2019, members shall receive annual salaries payable at least twice per month as follows:</w:t>
      </w:r>
    </w:p>
    <w:p w14:paraId="52415341" w14:textId="77777777" w:rsidR="00930984" w:rsidRPr="00580350" w:rsidRDefault="00930984" w:rsidP="00930984">
      <w:pPr>
        <w:pStyle w:val="EnactingSection"/>
        <w:jc w:val="center"/>
        <w:rPr>
          <w:color w:val="auto"/>
        </w:rPr>
      </w:pPr>
      <w:r w:rsidRPr="00580350">
        <w:rPr>
          <w:color w:val="auto"/>
        </w:rPr>
        <w:t>ANNUAL SALARY SCHEDULE (BASE PAY)</w:t>
      </w:r>
    </w:p>
    <w:p w14:paraId="2F23BB4F" w14:textId="77777777" w:rsidR="00930984" w:rsidRPr="00580350" w:rsidRDefault="00930984" w:rsidP="00930984">
      <w:pPr>
        <w:pStyle w:val="EnactingSection"/>
        <w:jc w:val="center"/>
        <w:rPr>
          <w:color w:val="auto"/>
        </w:rPr>
      </w:pPr>
      <w:r w:rsidRPr="00580350">
        <w:rPr>
          <w:color w:val="auto"/>
        </w:rPr>
        <w:t>SUPERVISORY AND NONSUPERVISORY RANKS</w:t>
      </w:r>
    </w:p>
    <w:p w14:paraId="08D57F3F" w14:textId="77777777" w:rsidR="00930984" w:rsidRPr="00580350" w:rsidRDefault="00930984" w:rsidP="00930984">
      <w:pPr>
        <w:pStyle w:val="EnactingSection"/>
        <w:rPr>
          <w:color w:val="auto"/>
        </w:rPr>
      </w:pPr>
      <w:r w:rsidRPr="00580350">
        <w:rPr>
          <w:color w:val="auto"/>
        </w:rPr>
        <w:t>Cadet During Training ………………………………………………………$</w:t>
      </w:r>
      <w:r w:rsidRPr="00580350">
        <w:rPr>
          <w:strike/>
          <w:color w:val="auto"/>
        </w:rPr>
        <w:t>38,524</w:t>
      </w:r>
      <w:r w:rsidRPr="00580350">
        <w:rPr>
          <w:color w:val="auto"/>
        </w:rPr>
        <w:t> </w:t>
      </w:r>
      <w:r w:rsidRPr="00580350">
        <w:rPr>
          <w:color w:val="auto"/>
        </w:rPr>
        <w:t>$</w:t>
      </w:r>
      <w:r w:rsidRPr="00580350">
        <w:rPr>
          <w:color w:val="auto"/>
          <w:u w:val="single"/>
        </w:rPr>
        <w:t>41,024</w:t>
      </w:r>
    </w:p>
    <w:p w14:paraId="017F5A8C" w14:textId="77777777" w:rsidR="00930984" w:rsidRPr="00580350" w:rsidRDefault="00930984" w:rsidP="00930984">
      <w:pPr>
        <w:pStyle w:val="EnactingSection"/>
        <w:rPr>
          <w:color w:val="auto"/>
        </w:rPr>
      </w:pPr>
      <w:r w:rsidRPr="00580350">
        <w:rPr>
          <w:color w:val="auto"/>
        </w:rPr>
        <w:lastRenderedPageBreak/>
        <w:t>Cadet Trooper After Training …………………………………………………$</w:t>
      </w:r>
      <w:r w:rsidRPr="00580350">
        <w:rPr>
          <w:strike/>
          <w:color w:val="auto"/>
        </w:rPr>
        <w:t>45,784</w:t>
      </w:r>
      <w:r w:rsidRPr="00580350">
        <w:rPr>
          <w:color w:val="auto"/>
        </w:rPr>
        <w:t xml:space="preserve"> </w:t>
      </w:r>
      <w:r w:rsidRPr="00580350">
        <w:rPr>
          <w:color w:val="auto"/>
          <w:u w:val="single"/>
        </w:rPr>
        <w:t>48,284</w:t>
      </w:r>
    </w:p>
    <w:p w14:paraId="0DC16B5A" w14:textId="77777777" w:rsidR="00930984" w:rsidRPr="00580350" w:rsidRDefault="00930984" w:rsidP="00930984">
      <w:pPr>
        <w:pStyle w:val="EnactingSection"/>
        <w:rPr>
          <w:color w:val="auto"/>
        </w:rPr>
      </w:pPr>
      <w:r w:rsidRPr="00580350">
        <w:rPr>
          <w:color w:val="auto"/>
        </w:rPr>
        <w:t>Trooper Second Year …………………………………………………………..</w:t>
      </w:r>
      <w:r w:rsidRPr="00580350">
        <w:rPr>
          <w:strike/>
          <w:color w:val="auto"/>
        </w:rPr>
        <w:t>46,796</w:t>
      </w:r>
      <w:r w:rsidRPr="00580350">
        <w:rPr>
          <w:color w:val="auto"/>
        </w:rPr>
        <w:t xml:space="preserve"> </w:t>
      </w:r>
      <w:r w:rsidRPr="00580350">
        <w:rPr>
          <w:color w:val="auto"/>
          <w:u w:val="single"/>
        </w:rPr>
        <w:t>49,296</w:t>
      </w:r>
    </w:p>
    <w:p w14:paraId="504021E7" w14:textId="77777777" w:rsidR="00930984" w:rsidRPr="00580350" w:rsidRDefault="00930984" w:rsidP="00930984">
      <w:pPr>
        <w:pStyle w:val="EnactingSection"/>
        <w:rPr>
          <w:color w:val="auto"/>
        </w:rPr>
      </w:pPr>
      <w:r w:rsidRPr="00580350">
        <w:rPr>
          <w:color w:val="auto"/>
        </w:rPr>
        <w:t>Trooper Third Year ……………………………………………………………..</w:t>
      </w:r>
      <w:r w:rsidRPr="00580350">
        <w:rPr>
          <w:strike/>
          <w:color w:val="auto"/>
        </w:rPr>
        <w:t>47,</w:t>
      </w:r>
      <w:r w:rsidRPr="00580350">
        <w:rPr>
          <w:color w:val="auto"/>
        </w:rPr>
        <w:t xml:space="preserve">179 </w:t>
      </w:r>
      <w:r w:rsidRPr="00580350">
        <w:rPr>
          <w:color w:val="auto"/>
          <w:u w:val="single"/>
        </w:rPr>
        <w:t>49,679</w:t>
      </w:r>
    </w:p>
    <w:p w14:paraId="476187D3" w14:textId="77777777" w:rsidR="00930984" w:rsidRPr="00580350" w:rsidRDefault="00930984" w:rsidP="00930984">
      <w:pPr>
        <w:pStyle w:val="EnactingSection"/>
        <w:rPr>
          <w:color w:val="auto"/>
        </w:rPr>
      </w:pPr>
      <w:r w:rsidRPr="00580350">
        <w:rPr>
          <w:color w:val="auto"/>
        </w:rPr>
        <w:t>Senior Trooper ………………………………………………………………….</w:t>
      </w:r>
      <w:r w:rsidRPr="00580350">
        <w:rPr>
          <w:strike/>
          <w:color w:val="auto"/>
        </w:rPr>
        <w:t>47,578</w:t>
      </w:r>
      <w:r w:rsidRPr="00580350">
        <w:rPr>
          <w:color w:val="auto"/>
        </w:rPr>
        <w:t> </w:t>
      </w:r>
      <w:r w:rsidRPr="00580350">
        <w:rPr>
          <w:color w:val="auto"/>
          <w:u w:val="single"/>
        </w:rPr>
        <w:t>50,078</w:t>
      </w:r>
    </w:p>
    <w:p w14:paraId="03A49734" w14:textId="77777777" w:rsidR="00930984" w:rsidRPr="00580350" w:rsidRDefault="00930984" w:rsidP="00930984">
      <w:pPr>
        <w:pStyle w:val="EnactingSection"/>
        <w:rPr>
          <w:color w:val="auto"/>
        </w:rPr>
      </w:pPr>
      <w:r w:rsidRPr="00580350">
        <w:rPr>
          <w:color w:val="auto"/>
        </w:rPr>
        <w:t>Trooper First Class ……………………………………………………………..</w:t>
      </w:r>
      <w:r w:rsidRPr="00580350">
        <w:rPr>
          <w:strike/>
          <w:color w:val="auto"/>
        </w:rPr>
        <w:t>48,184</w:t>
      </w:r>
      <w:r w:rsidRPr="00580350">
        <w:rPr>
          <w:color w:val="auto"/>
        </w:rPr>
        <w:t xml:space="preserve"> </w:t>
      </w:r>
      <w:r w:rsidRPr="00580350">
        <w:rPr>
          <w:color w:val="auto"/>
          <w:u w:val="single"/>
        </w:rPr>
        <w:t>50,684</w:t>
      </w:r>
    </w:p>
    <w:p w14:paraId="5C49486E" w14:textId="77777777" w:rsidR="00930984" w:rsidRPr="00580350" w:rsidRDefault="00930984" w:rsidP="00930984">
      <w:pPr>
        <w:pStyle w:val="EnactingSection"/>
        <w:rPr>
          <w:color w:val="auto"/>
        </w:rPr>
      </w:pPr>
      <w:r w:rsidRPr="00580350">
        <w:rPr>
          <w:color w:val="auto"/>
        </w:rPr>
        <w:t>Corporal</w:t>
      </w:r>
      <w:r w:rsidRPr="00580350">
        <w:rPr>
          <w:color w:val="auto"/>
        </w:rPr>
        <w:t> </w:t>
      </w:r>
      <w:r w:rsidRPr="00580350">
        <w:rPr>
          <w:color w:val="auto"/>
        </w:rPr>
        <w:t>………………………………………………………………………....</w:t>
      </w:r>
      <w:r w:rsidRPr="00580350">
        <w:rPr>
          <w:strike/>
          <w:color w:val="auto"/>
        </w:rPr>
        <w:t>48,790</w:t>
      </w:r>
      <w:r w:rsidRPr="00580350">
        <w:rPr>
          <w:color w:val="auto"/>
        </w:rPr>
        <w:t xml:space="preserve"> </w:t>
      </w:r>
      <w:r w:rsidRPr="00580350">
        <w:rPr>
          <w:color w:val="auto"/>
          <w:u w:val="single"/>
        </w:rPr>
        <w:t>51,290</w:t>
      </w:r>
    </w:p>
    <w:p w14:paraId="026C9A0D" w14:textId="77777777" w:rsidR="00930984" w:rsidRPr="00580350" w:rsidRDefault="00930984" w:rsidP="00930984">
      <w:pPr>
        <w:pStyle w:val="EnactingSection"/>
        <w:rPr>
          <w:color w:val="auto"/>
        </w:rPr>
      </w:pPr>
      <w:r w:rsidRPr="00580350">
        <w:rPr>
          <w:color w:val="auto"/>
        </w:rPr>
        <w:t>Sergeant</w:t>
      </w:r>
      <w:r w:rsidRPr="00580350">
        <w:rPr>
          <w:color w:val="auto"/>
        </w:rPr>
        <w:t> </w:t>
      </w:r>
      <w:r w:rsidRPr="00580350">
        <w:rPr>
          <w:color w:val="auto"/>
        </w:rPr>
        <w:t>………………………………………………………………….……..</w:t>
      </w:r>
      <w:r w:rsidRPr="00580350">
        <w:rPr>
          <w:strike/>
          <w:color w:val="auto"/>
        </w:rPr>
        <w:t>53,091</w:t>
      </w:r>
      <w:r w:rsidRPr="00580350">
        <w:rPr>
          <w:color w:val="auto"/>
        </w:rPr>
        <w:t xml:space="preserve"> </w:t>
      </w:r>
      <w:r w:rsidRPr="00580350">
        <w:rPr>
          <w:color w:val="auto"/>
          <w:u w:val="single"/>
        </w:rPr>
        <w:t>55,591</w:t>
      </w:r>
    </w:p>
    <w:p w14:paraId="1B5EA264" w14:textId="77777777" w:rsidR="00930984" w:rsidRPr="00580350" w:rsidRDefault="00930984" w:rsidP="00930984">
      <w:pPr>
        <w:pStyle w:val="EnactingSection"/>
        <w:rPr>
          <w:color w:val="auto"/>
        </w:rPr>
      </w:pPr>
      <w:r w:rsidRPr="00580350">
        <w:rPr>
          <w:color w:val="auto"/>
        </w:rPr>
        <w:t>First Sergeant …………………………………………………………….……..</w:t>
      </w:r>
      <w:r w:rsidRPr="00580350">
        <w:rPr>
          <w:strike/>
          <w:color w:val="auto"/>
        </w:rPr>
        <w:t>55,242</w:t>
      </w:r>
      <w:r w:rsidRPr="00580350">
        <w:rPr>
          <w:color w:val="auto"/>
        </w:rPr>
        <w:t xml:space="preserve"> </w:t>
      </w:r>
      <w:r w:rsidRPr="00580350">
        <w:rPr>
          <w:color w:val="auto"/>
          <w:u w:val="single"/>
        </w:rPr>
        <w:t>57,742</w:t>
      </w:r>
    </w:p>
    <w:p w14:paraId="18889C9E" w14:textId="77777777" w:rsidR="00930984" w:rsidRPr="00580350" w:rsidRDefault="00930984" w:rsidP="00930984">
      <w:pPr>
        <w:pStyle w:val="EnactingSection"/>
        <w:rPr>
          <w:color w:val="auto"/>
        </w:rPr>
      </w:pPr>
      <w:r w:rsidRPr="00580350">
        <w:rPr>
          <w:color w:val="auto"/>
        </w:rPr>
        <w:t>Second Lieutenant ……………………………………………………………...</w:t>
      </w:r>
      <w:r w:rsidRPr="00580350">
        <w:rPr>
          <w:strike/>
          <w:color w:val="auto"/>
        </w:rPr>
        <w:t>57,329</w:t>
      </w:r>
      <w:r w:rsidRPr="00580350">
        <w:rPr>
          <w:color w:val="auto"/>
        </w:rPr>
        <w:t xml:space="preserve"> </w:t>
      </w:r>
      <w:r w:rsidRPr="00580350">
        <w:rPr>
          <w:color w:val="auto"/>
          <w:u w:val="single"/>
        </w:rPr>
        <w:t>59,892</w:t>
      </w:r>
    </w:p>
    <w:p w14:paraId="4BED0C0D" w14:textId="77777777" w:rsidR="00930984" w:rsidRPr="00580350" w:rsidRDefault="00930984" w:rsidP="00930984">
      <w:pPr>
        <w:pStyle w:val="EnactingSection"/>
        <w:rPr>
          <w:color w:val="auto"/>
        </w:rPr>
      </w:pPr>
      <w:r w:rsidRPr="00580350">
        <w:rPr>
          <w:color w:val="auto"/>
        </w:rPr>
        <w:t>First Lieutenant …………………………………………………………….……</w:t>
      </w:r>
      <w:r w:rsidRPr="00580350">
        <w:rPr>
          <w:strike/>
          <w:color w:val="auto"/>
        </w:rPr>
        <w:t>59,543</w:t>
      </w:r>
      <w:r w:rsidRPr="00580350">
        <w:rPr>
          <w:color w:val="auto"/>
        </w:rPr>
        <w:t xml:space="preserve"> </w:t>
      </w:r>
      <w:r w:rsidRPr="00580350">
        <w:rPr>
          <w:color w:val="auto"/>
          <w:u w:val="single"/>
        </w:rPr>
        <w:t>62,043</w:t>
      </w:r>
    </w:p>
    <w:p w14:paraId="5FF42078" w14:textId="77777777" w:rsidR="00930984" w:rsidRPr="00580350" w:rsidRDefault="00930984" w:rsidP="00930984">
      <w:pPr>
        <w:pStyle w:val="EnactingSection"/>
        <w:rPr>
          <w:color w:val="auto"/>
        </w:rPr>
      </w:pPr>
      <w:r w:rsidRPr="00580350">
        <w:rPr>
          <w:color w:val="auto"/>
        </w:rPr>
        <w:t>Captain ………………………………………………………………….……….</w:t>
      </w:r>
      <w:r w:rsidRPr="00580350">
        <w:rPr>
          <w:strike/>
          <w:color w:val="auto"/>
        </w:rPr>
        <w:t>61,694</w:t>
      </w:r>
      <w:r w:rsidRPr="00580350">
        <w:rPr>
          <w:color w:val="auto"/>
        </w:rPr>
        <w:t xml:space="preserve"> </w:t>
      </w:r>
      <w:r w:rsidRPr="00580350">
        <w:rPr>
          <w:color w:val="auto"/>
          <w:u w:val="single"/>
        </w:rPr>
        <w:t>64,194</w:t>
      </w:r>
    </w:p>
    <w:p w14:paraId="338E7BF4" w14:textId="77777777" w:rsidR="00930984" w:rsidRPr="00580350" w:rsidRDefault="00930984" w:rsidP="00930984">
      <w:pPr>
        <w:pStyle w:val="EnactingSection"/>
        <w:rPr>
          <w:color w:val="auto"/>
          <w:u w:val="single"/>
        </w:rPr>
      </w:pPr>
      <w:r w:rsidRPr="00580350">
        <w:rPr>
          <w:color w:val="auto"/>
        </w:rPr>
        <w:t>Major ………………………………………………………………………….….</w:t>
      </w:r>
      <w:r w:rsidRPr="00580350">
        <w:rPr>
          <w:strike/>
          <w:color w:val="auto"/>
        </w:rPr>
        <w:t>63,844</w:t>
      </w:r>
      <w:r w:rsidRPr="00580350">
        <w:rPr>
          <w:color w:val="auto"/>
        </w:rPr>
        <w:t xml:space="preserve"> </w:t>
      </w:r>
      <w:r w:rsidRPr="00580350">
        <w:rPr>
          <w:color w:val="auto"/>
          <w:u w:val="single"/>
        </w:rPr>
        <w:t>66,344</w:t>
      </w:r>
    </w:p>
    <w:p w14:paraId="7C3609BE" w14:textId="77777777" w:rsidR="00930984" w:rsidRPr="00580350" w:rsidRDefault="00930984" w:rsidP="00930984">
      <w:pPr>
        <w:pStyle w:val="EnactingSection"/>
        <w:rPr>
          <w:color w:val="auto"/>
        </w:rPr>
      </w:pPr>
      <w:r w:rsidRPr="00580350">
        <w:rPr>
          <w:color w:val="auto"/>
        </w:rPr>
        <w:t>Lieutenant Colonel</w:t>
      </w:r>
      <w:r w:rsidRPr="00580350">
        <w:rPr>
          <w:color w:val="auto"/>
        </w:rPr>
        <w:t> </w:t>
      </w:r>
      <w:r w:rsidRPr="00580350">
        <w:rPr>
          <w:color w:val="auto"/>
        </w:rPr>
        <w:t>………………………………………………………….….</w:t>
      </w:r>
      <w:r w:rsidRPr="00580350">
        <w:rPr>
          <w:strike/>
          <w:color w:val="auto"/>
        </w:rPr>
        <w:t>65,995</w:t>
      </w:r>
      <w:r w:rsidRPr="00580350">
        <w:rPr>
          <w:color w:val="auto"/>
        </w:rPr>
        <w:t xml:space="preserve"> </w:t>
      </w:r>
      <w:r w:rsidRPr="00580350">
        <w:rPr>
          <w:color w:val="auto"/>
          <w:u w:val="single"/>
        </w:rPr>
        <w:t>68,495</w:t>
      </w:r>
    </w:p>
    <w:p w14:paraId="4020B084" w14:textId="77777777" w:rsidR="00930984" w:rsidRPr="00580350" w:rsidRDefault="00930984" w:rsidP="00930984">
      <w:pPr>
        <w:pStyle w:val="EnactingSection"/>
        <w:jc w:val="center"/>
        <w:rPr>
          <w:color w:val="auto"/>
        </w:rPr>
      </w:pPr>
      <w:r w:rsidRPr="00580350">
        <w:rPr>
          <w:color w:val="auto"/>
        </w:rPr>
        <w:t>ANNUAL SALARY SCHEDULE (BASE PAY)</w:t>
      </w:r>
    </w:p>
    <w:p w14:paraId="41208069" w14:textId="77777777" w:rsidR="00930984" w:rsidRPr="00580350" w:rsidRDefault="00930984" w:rsidP="00930984">
      <w:pPr>
        <w:pStyle w:val="EnactingSection"/>
        <w:jc w:val="center"/>
        <w:rPr>
          <w:color w:val="auto"/>
        </w:rPr>
      </w:pPr>
      <w:r w:rsidRPr="00580350">
        <w:rPr>
          <w:color w:val="auto"/>
        </w:rPr>
        <w:t>ADMINISTRATION SUPPORT SPECIALIST CLASSIFICATION</w:t>
      </w:r>
    </w:p>
    <w:p w14:paraId="16EB086D" w14:textId="77777777" w:rsidR="00930984" w:rsidRPr="00580350" w:rsidRDefault="00930984" w:rsidP="00930984">
      <w:pPr>
        <w:pStyle w:val="EnactingSection"/>
        <w:rPr>
          <w:color w:val="auto"/>
        </w:rPr>
      </w:pPr>
      <w:r w:rsidRPr="00580350">
        <w:rPr>
          <w:color w:val="auto"/>
        </w:rPr>
        <w:t>I ……………………………………………………………………………….….</w:t>
      </w:r>
      <w:r w:rsidRPr="00580350">
        <w:rPr>
          <w:strike/>
          <w:color w:val="auto"/>
        </w:rPr>
        <w:t>46,796</w:t>
      </w:r>
      <w:r w:rsidRPr="00580350">
        <w:rPr>
          <w:color w:val="auto"/>
        </w:rPr>
        <w:t xml:space="preserve"> </w:t>
      </w:r>
      <w:r w:rsidRPr="00580350">
        <w:rPr>
          <w:color w:val="auto"/>
          <w:u w:val="single"/>
        </w:rPr>
        <w:t>49,296</w:t>
      </w:r>
    </w:p>
    <w:p w14:paraId="51AEEDA0" w14:textId="77777777" w:rsidR="00930984" w:rsidRPr="00580350" w:rsidRDefault="00930984" w:rsidP="00930984">
      <w:pPr>
        <w:pStyle w:val="EnactingSection"/>
        <w:rPr>
          <w:color w:val="auto"/>
        </w:rPr>
      </w:pPr>
      <w:r w:rsidRPr="00580350">
        <w:rPr>
          <w:color w:val="auto"/>
        </w:rPr>
        <w:t>II ……………………………………………………………………………….…</w:t>
      </w:r>
      <w:r w:rsidRPr="00580350">
        <w:rPr>
          <w:strike/>
          <w:color w:val="auto"/>
        </w:rPr>
        <w:t>47,578</w:t>
      </w:r>
      <w:r w:rsidRPr="00580350">
        <w:rPr>
          <w:color w:val="auto"/>
        </w:rPr>
        <w:t xml:space="preserve"> </w:t>
      </w:r>
      <w:r w:rsidRPr="00580350">
        <w:rPr>
          <w:color w:val="auto"/>
          <w:u w:val="single"/>
        </w:rPr>
        <w:t>50,078</w:t>
      </w:r>
    </w:p>
    <w:p w14:paraId="3EDEFD86" w14:textId="77777777" w:rsidR="00930984" w:rsidRPr="00580350" w:rsidRDefault="00930984" w:rsidP="00930984">
      <w:pPr>
        <w:pStyle w:val="EnactingSection"/>
        <w:rPr>
          <w:color w:val="auto"/>
        </w:rPr>
      </w:pPr>
      <w:r w:rsidRPr="00580350">
        <w:rPr>
          <w:color w:val="auto"/>
        </w:rPr>
        <w:t>III …………………………………………………………………………………</w:t>
      </w:r>
      <w:r w:rsidRPr="00580350">
        <w:rPr>
          <w:strike/>
          <w:color w:val="auto"/>
        </w:rPr>
        <w:t>48,184</w:t>
      </w:r>
      <w:r w:rsidRPr="00580350">
        <w:rPr>
          <w:color w:val="auto"/>
        </w:rPr>
        <w:t xml:space="preserve"> </w:t>
      </w:r>
      <w:r w:rsidRPr="00580350">
        <w:rPr>
          <w:color w:val="auto"/>
          <w:u w:val="single"/>
        </w:rPr>
        <w:t>50,684</w:t>
      </w:r>
    </w:p>
    <w:p w14:paraId="0BB0D4D3" w14:textId="77777777" w:rsidR="00930984" w:rsidRPr="00580350" w:rsidRDefault="00930984" w:rsidP="00930984">
      <w:pPr>
        <w:pStyle w:val="EnactingSection"/>
        <w:rPr>
          <w:color w:val="auto"/>
        </w:rPr>
      </w:pPr>
      <w:r w:rsidRPr="00580350">
        <w:rPr>
          <w:color w:val="auto"/>
        </w:rPr>
        <w:t>IV …………………………………………………………………………………</w:t>
      </w:r>
      <w:r w:rsidRPr="00580350">
        <w:rPr>
          <w:strike/>
          <w:color w:val="auto"/>
        </w:rPr>
        <w:t>48,790</w:t>
      </w:r>
      <w:r w:rsidRPr="00580350">
        <w:rPr>
          <w:color w:val="auto"/>
        </w:rPr>
        <w:t xml:space="preserve"> </w:t>
      </w:r>
      <w:r w:rsidRPr="00580350">
        <w:rPr>
          <w:color w:val="auto"/>
          <w:u w:val="single"/>
        </w:rPr>
        <w:t>51,290</w:t>
      </w:r>
    </w:p>
    <w:p w14:paraId="19E15FA6" w14:textId="77777777" w:rsidR="00930984" w:rsidRPr="00580350" w:rsidRDefault="00930984" w:rsidP="00930984">
      <w:pPr>
        <w:pStyle w:val="EnactingSection"/>
        <w:rPr>
          <w:color w:val="auto"/>
        </w:rPr>
      </w:pPr>
      <w:r w:rsidRPr="00580350">
        <w:rPr>
          <w:color w:val="auto"/>
        </w:rPr>
        <w:t>V ………………………………………………………………………………….</w:t>
      </w:r>
      <w:r w:rsidRPr="00580350">
        <w:rPr>
          <w:strike/>
          <w:color w:val="auto"/>
        </w:rPr>
        <w:t>53,091</w:t>
      </w:r>
      <w:r w:rsidRPr="00580350">
        <w:rPr>
          <w:color w:val="auto"/>
        </w:rPr>
        <w:t xml:space="preserve"> </w:t>
      </w:r>
      <w:r w:rsidRPr="00580350">
        <w:rPr>
          <w:color w:val="auto"/>
          <w:u w:val="single"/>
        </w:rPr>
        <w:t>55,591</w:t>
      </w:r>
    </w:p>
    <w:p w14:paraId="761F113C" w14:textId="77777777" w:rsidR="00930984" w:rsidRPr="00580350" w:rsidRDefault="00930984" w:rsidP="00930984">
      <w:pPr>
        <w:pStyle w:val="EnactingSection"/>
        <w:rPr>
          <w:color w:val="auto"/>
        </w:rPr>
      </w:pPr>
      <w:r w:rsidRPr="00580350">
        <w:rPr>
          <w:color w:val="auto"/>
        </w:rPr>
        <w:t>VI …………………………………………………………………………………</w:t>
      </w:r>
      <w:r w:rsidRPr="00580350">
        <w:rPr>
          <w:strike/>
          <w:color w:val="auto"/>
        </w:rPr>
        <w:t>55,242</w:t>
      </w:r>
      <w:r w:rsidRPr="00580350">
        <w:rPr>
          <w:color w:val="auto"/>
        </w:rPr>
        <w:t xml:space="preserve"> </w:t>
      </w:r>
      <w:r w:rsidRPr="00580350">
        <w:rPr>
          <w:color w:val="auto"/>
          <w:u w:val="single"/>
        </w:rPr>
        <w:t>57,742</w:t>
      </w:r>
    </w:p>
    <w:p w14:paraId="20E511E7" w14:textId="77777777" w:rsidR="00930984" w:rsidRPr="00580350" w:rsidRDefault="00930984" w:rsidP="00930984">
      <w:pPr>
        <w:pStyle w:val="EnactingSection"/>
        <w:rPr>
          <w:color w:val="auto"/>
        </w:rPr>
      </w:pPr>
      <w:r w:rsidRPr="00580350">
        <w:rPr>
          <w:color w:val="auto"/>
        </w:rPr>
        <w:t>VII ………………………………………………………………………………...</w:t>
      </w:r>
      <w:r w:rsidRPr="00580350">
        <w:rPr>
          <w:strike/>
          <w:color w:val="auto"/>
        </w:rPr>
        <w:t>57,392</w:t>
      </w:r>
      <w:r w:rsidRPr="00580350">
        <w:rPr>
          <w:color w:val="auto"/>
        </w:rPr>
        <w:t xml:space="preserve"> </w:t>
      </w:r>
      <w:r w:rsidRPr="00580350">
        <w:rPr>
          <w:color w:val="auto"/>
          <w:u w:val="single"/>
        </w:rPr>
        <w:t>59,892</w:t>
      </w:r>
    </w:p>
    <w:p w14:paraId="0EEC7C00" w14:textId="77777777" w:rsidR="00930984" w:rsidRPr="00580350" w:rsidRDefault="00930984" w:rsidP="00930984">
      <w:pPr>
        <w:pStyle w:val="EnactingSection"/>
        <w:rPr>
          <w:color w:val="auto"/>
        </w:rPr>
      </w:pPr>
      <w:r w:rsidRPr="00580350">
        <w:rPr>
          <w:color w:val="auto"/>
        </w:rPr>
        <w:t>VIII ……………………………………………………………………..………...</w:t>
      </w:r>
      <w:r w:rsidRPr="00580350">
        <w:rPr>
          <w:strike/>
          <w:color w:val="auto"/>
        </w:rPr>
        <w:t>59,543</w:t>
      </w:r>
      <w:r w:rsidRPr="00580350">
        <w:rPr>
          <w:color w:val="auto"/>
        </w:rPr>
        <w:t xml:space="preserve"> </w:t>
      </w:r>
      <w:r w:rsidRPr="00580350">
        <w:rPr>
          <w:color w:val="auto"/>
          <w:u w:val="single"/>
        </w:rPr>
        <w:t>62,043</w:t>
      </w:r>
    </w:p>
    <w:p w14:paraId="215DBE81" w14:textId="77777777" w:rsidR="00930984" w:rsidRPr="00580350" w:rsidRDefault="00930984" w:rsidP="00930984">
      <w:pPr>
        <w:pStyle w:val="EnactingSection"/>
        <w:jc w:val="center"/>
        <w:rPr>
          <w:color w:val="auto"/>
        </w:rPr>
      </w:pPr>
      <w:r w:rsidRPr="00580350">
        <w:rPr>
          <w:color w:val="auto"/>
        </w:rPr>
        <w:t>ANNUAL SALARY SCHEDULE (BASE PAY)</w:t>
      </w:r>
    </w:p>
    <w:p w14:paraId="24621EAD" w14:textId="77777777" w:rsidR="00930984" w:rsidRPr="00580350" w:rsidRDefault="00930984" w:rsidP="00930984">
      <w:pPr>
        <w:pStyle w:val="EnactingSection"/>
        <w:jc w:val="center"/>
        <w:rPr>
          <w:color w:val="auto"/>
        </w:rPr>
      </w:pPr>
      <w:r w:rsidRPr="00580350">
        <w:rPr>
          <w:color w:val="auto"/>
        </w:rPr>
        <w:t>CRIMINALIST CLASSIFICATION</w:t>
      </w:r>
    </w:p>
    <w:p w14:paraId="633F9515" w14:textId="77777777" w:rsidR="00930984" w:rsidRPr="00580350" w:rsidRDefault="00930984" w:rsidP="00930984">
      <w:pPr>
        <w:pStyle w:val="EnactingSection"/>
        <w:rPr>
          <w:color w:val="auto"/>
        </w:rPr>
      </w:pPr>
      <w:r w:rsidRPr="00580350">
        <w:rPr>
          <w:color w:val="auto"/>
        </w:rPr>
        <w:t>I ……………………………………………………………………………………</w:t>
      </w:r>
      <w:r w:rsidRPr="00580350">
        <w:rPr>
          <w:strike/>
          <w:color w:val="auto"/>
        </w:rPr>
        <w:t>46,796</w:t>
      </w:r>
      <w:r w:rsidRPr="00580350">
        <w:rPr>
          <w:color w:val="auto"/>
        </w:rPr>
        <w:t xml:space="preserve"> </w:t>
      </w:r>
      <w:r w:rsidRPr="00580350">
        <w:rPr>
          <w:color w:val="auto"/>
          <w:u w:val="single"/>
        </w:rPr>
        <w:t>49,296</w:t>
      </w:r>
    </w:p>
    <w:p w14:paraId="1947365A" w14:textId="77777777" w:rsidR="00930984" w:rsidRPr="00580350" w:rsidRDefault="00930984" w:rsidP="00930984">
      <w:pPr>
        <w:pStyle w:val="EnactingSection"/>
        <w:rPr>
          <w:color w:val="auto"/>
        </w:rPr>
      </w:pPr>
      <w:r w:rsidRPr="00580350">
        <w:rPr>
          <w:color w:val="auto"/>
        </w:rPr>
        <w:lastRenderedPageBreak/>
        <w:t>II …………………………………………………………………………….…….</w:t>
      </w:r>
      <w:r w:rsidRPr="00580350">
        <w:rPr>
          <w:strike/>
          <w:color w:val="auto"/>
        </w:rPr>
        <w:t>47,578</w:t>
      </w:r>
      <w:r w:rsidRPr="00580350">
        <w:rPr>
          <w:color w:val="auto"/>
        </w:rPr>
        <w:t xml:space="preserve"> </w:t>
      </w:r>
      <w:r w:rsidRPr="00580350">
        <w:rPr>
          <w:color w:val="auto"/>
          <w:u w:val="single"/>
        </w:rPr>
        <w:t>50,078</w:t>
      </w:r>
    </w:p>
    <w:p w14:paraId="5BFCC780" w14:textId="77777777" w:rsidR="00930984" w:rsidRPr="00580350" w:rsidRDefault="00930984" w:rsidP="00930984">
      <w:pPr>
        <w:pStyle w:val="EnactingSection"/>
        <w:rPr>
          <w:color w:val="auto"/>
        </w:rPr>
      </w:pPr>
      <w:r w:rsidRPr="00580350">
        <w:rPr>
          <w:color w:val="auto"/>
        </w:rPr>
        <w:t>III …………………………………………………………………………….…….</w:t>
      </w:r>
      <w:r w:rsidRPr="00580350">
        <w:rPr>
          <w:strike/>
          <w:color w:val="auto"/>
        </w:rPr>
        <w:t>48,184</w:t>
      </w:r>
      <w:r w:rsidRPr="00580350">
        <w:rPr>
          <w:color w:val="auto"/>
        </w:rPr>
        <w:t xml:space="preserve"> </w:t>
      </w:r>
      <w:r w:rsidRPr="00580350">
        <w:rPr>
          <w:color w:val="auto"/>
          <w:u w:val="single"/>
        </w:rPr>
        <w:t>50,684</w:t>
      </w:r>
    </w:p>
    <w:p w14:paraId="0B7E6B2B" w14:textId="77777777" w:rsidR="00930984" w:rsidRPr="00580350" w:rsidRDefault="00930984" w:rsidP="00930984">
      <w:pPr>
        <w:pStyle w:val="EnactingSection"/>
        <w:rPr>
          <w:color w:val="auto"/>
        </w:rPr>
      </w:pPr>
      <w:r w:rsidRPr="00580350">
        <w:rPr>
          <w:color w:val="auto"/>
        </w:rPr>
        <w:t>IV …………………………………………………………………………….……</w:t>
      </w:r>
      <w:r w:rsidRPr="00580350">
        <w:rPr>
          <w:strike/>
          <w:color w:val="auto"/>
        </w:rPr>
        <w:t>48,790</w:t>
      </w:r>
      <w:r w:rsidRPr="00580350">
        <w:rPr>
          <w:color w:val="auto"/>
        </w:rPr>
        <w:t xml:space="preserve"> </w:t>
      </w:r>
      <w:r w:rsidRPr="00580350">
        <w:rPr>
          <w:color w:val="auto"/>
          <w:u w:val="single"/>
        </w:rPr>
        <w:t>51,290</w:t>
      </w:r>
    </w:p>
    <w:p w14:paraId="0BE21928" w14:textId="77777777" w:rsidR="00930984" w:rsidRPr="00580350" w:rsidRDefault="00930984" w:rsidP="00930984">
      <w:pPr>
        <w:pStyle w:val="EnactingSection"/>
        <w:rPr>
          <w:color w:val="auto"/>
        </w:rPr>
      </w:pPr>
      <w:r w:rsidRPr="00580350">
        <w:rPr>
          <w:color w:val="auto"/>
        </w:rPr>
        <w:t>V ……………………………………………………………………………….….</w:t>
      </w:r>
      <w:r w:rsidRPr="00580350">
        <w:rPr>
          <w:strike/>
          <w:color w:val="auto"/>
        </w:rPr>
        <w:t>53,091</w:t>
      </w:r>
      <w:r w:rsidRPr="00580350">
        <w:rPr>
          <w:color w:val="auto"/>
        </w:rPr>
        <w:t xml:space="preserve"> </w:t>
      </w:r>
      <w:r w:rsidRPr="00580350">
        <w:rPr>
          <w:color w:val="auto"/>
          <w:u w:val="single"/>
        </w:rPr>
        <w:t>55,591</w:t>
      </w:r>
    </w:p>
    <w:p w14:paraId="7BEBC069" w14:textId="77777777" w:rsidR="00930984" w:rsidRPr="00580350" w:rsidRDefault="00930984" w:rsidP="00930984">
      <w:pPr>
        <w:pStyle w:val="EnactingSection"/>
        <w:rPr>
          <w:color w:val="auto"/>
        </w:rPr>
      </w:pPr>
      <w:r w:rsidRPr="00580350">
        <w:rPr>
          <w:color w:val="auto"/>
        </w:rPr>
        <w:t>VI ……………………………………………………………………………….…</w:t>
      </w:r>
      <w:r w:rsidRPr="00580350">
        <w:rPr>
          <w:strike/>
          <w:color w:val="auto"/>
        </w:rPr>
        <w:t>55,242</w:t>
      </w:r>
      <w:r w:rsidRPr="00580350">
        <w:rPr>
          <w:color w:val="auto"/>
        </w:rPr>
        <w:t xml:space="preserve"> </w:t>
      </w:r>
      <w:r w:rsidRPr="00580350">
        <w:rPr>
          <w:color w:val="auto"/>
          <w:u w:val="single"/>
        </w:rPr>
        <w:t>57,742</w:t>
      </w:r>
    </w:p>
    <w:p w14:paraId="1E4174C8" w14:textId="77777777" w:rsidR="00930984" w:rsidRPr="00580350" w:rsidRDefault="00930984" w:rsidP="00930984">
      <w:pPr>
        <w:pStyle w:val="EnactingSection"/>
        <w:rPr>
          <w:color w:val="auto"/>
          <w:u w:val="single"/>
        </w:rPr>
      </w:pPr>
      <w:r w:rsidRPr="00580350">
        <w:rPr>
          <w:color w:val="auto"/>
        </w:rPr>
        <w:t>VII ………………………………………………………………………………...</w:t>
      </w:r>
      <w:r w:rsidRPr="00580350">
        <w:rPr>
          <w:strike/>
          <w:color w:val="auto"/>
        </w:rPr>
        <w:t>57,392</w:t>
      </w:r>
      <w:r w:rsidRPr="00580350">
        <w:rPr>
          <w:color w:val="auto"/>
        </w:rPr>
        <w:t xml:space="preserve"> </w:t>
      </w:r>
      <w:r w:rsidRPr="00580350">
        <w:rPr>
          <w:color w:val="auto"/>
          <w:u w:val="single"/>
        </w:rPr>
        <w:t>59,892</w:t>
      </w:r>
    </w:p>
    <w:p w14:paraId="5029E137" w14:textId="77777777" w:rsidR="00930984" w:rsidRPr="00580350" w:rsidRDefault="00930984" w:rsidP="00930984">
      <w:pPr>
        <w:pStyle w:val="EnactingSection"/>
        <w:rPr>
          <w:color w:val="auto"/>
        </w:rPr>
      </w:pPr>
      <w:r w:rsidRPr="00580350">
        <w:rPr>
          <w:color w:val="auto"/>
        </w:rPr>
        <w:t>VIII ………………………………………………………………………………..</w:t>
      </w:r>
      <w:r w:rsidRPr="00580350">
        <w:rPr>
          <w:strike/>
          <w:color w:val="auto"/>
        </w:rPr>
        <w:t>59,543</w:t>
      </w:r>
      <w:r w:rsidRPr="00580350">
        <w:rPr>
          <w:color w:val="auto"/>
        </w:rPr>
        <w:t xml:space="preserve"> </w:t>
      </w:r>
      <w:r w:rsidRPr="00580350">
        <w:rPr>
          <w:color w:val="auto"/>
          <w:u w:val="single"/>
        </w:rPr>
        <w:t>62,043</w:t>
      </w:r>
    </w:p>
    <w:p w14:paraId="71B1DC89" w14:textId="77777777" w:rsidR="00930984" w:rsidRPr="00580350" w:rsidRDefault="00930984" w:rsidP="00930984">
      <w:pPr>
        <w:pStyle w:val="SectionBody"/>
        <w:rPr>
          <w:color w:val="auto"/>
        </w:rPr>
      </w:pPr>
      <w:r w:rsidRPr="00580350">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4F6660A4" w14:textId="77777777" w:rsidR="00930984" w:rsidRPr="00580350" w:rsidRDefault="00930984" w:rsidP="00930984">
      <w:pPr>
        <w:pStyle w:val="SectionBody"/>
        <w:rPr>
          <w:color w:val="auto"/>
        </w:rPr>
      </w:pPr>
      <w:r w:rsidRPr="00580350">
        <w:rPr>
          <w:color w:val="auto"/>
        </w:rPr>
        <w:t>(e) Each member of the West Virginia State Police whose salary is fixed and specified pursuant to this section shall receive, and is entitled to, an increase in salary over that set forth in §15-2-5(d) of this code 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w:t>
      </w:r>
    </w:p>
    <w:p w14:paraId="25964A92" w14:textId="77777777" w:rsidR="00930984" w:rsidRPr="00580350" w:rsidRDefault="00930984" w:rsidP="00930984">
      <w:pPr>
        <w:pStyle w:val="SectionBody"/>
        <w:rPr>
          <w:color w:val="auto"/>
        </w:rPr>
      </w:pPr>
      <w:r w:rsidRPr="00580350">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11B79876" w14:textId="77777777" w:rsidR="00930984" w:rsidRPr="00580350" w:rsidRDefault="00930984" w:rsidP="00930984">
      <w:pPr>
        <w:pStyle w:val="SectionBody"/>
        <w:rPr>
          <w:color w:val="auto"/>
        </w:rPr>
      </w:pPr>
      <w:r w:rsidRPr="00580350">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 This express exclusion shall not be construed as any </w:t>
      </w:r>
      <w:r w:rsidRPr="00580350">
        <w:rPr>
          <w:color w:val="auto"/>
        </w:rPr>
        <w:lastRenderedPageBreak/>
        <w:t>indication that the members were or were not covered by the wage and hour law prior to this exclusion.</w:t>
      </w:r>
    </w:p>
    <w:p w14:paraId="4B609D0A" w14:textId="77777777" w:rsidR="00930984" w:rsidRPr="00580350" w:rsidRDefault="00930984" w:rsidP="00930984">
      <w:pPr>
        <w:pStyle w:val="SectionBody"/>
        <w:rPr>
          <w:color w:val="auto"/>
        </w:rPr>
      </w:pPr>
      <w:r w:rsidRPr="00580350">
        <w:rPr>
          <w:color w:val="auto"/>
        </w:rPr>
        <w:t>In lieu of any overtime pay they might otherwise have received under the wage and hour law, and in addition to their salaries and increases for length of service, members who have completed basic training and who are exempt from federal Fair Labor Standards Act guidelines may receive supplemental pay as provided in this section.</w:t>
      </w:r>
    </w:p>
    <w:p w14:paraId="54756EFC" w14:textId="77777777" w:rsidR="00930984" w:rsidRPr="00580350" w:rsidRDefault="00930984" w:rsidP="00930984">
      <w:pPr>
        <w:pStyle w:val="SectionBody"/>
        <w:rPr>
          <w:color w:val="auto"/>
        </w:rPr>
      </w:pPr>
      <w:r w:rsidRPr="00580350">
        <w:rPr>
          <w:color w:val="auto"/>
        </w:rPr>
        <w:t>The authority of the superintendent to propose a legislative rule or amendment thereto for promulgation in accordance with §29A-3-1 et seq.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Police’s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382F9808" w14:textId="77777777" w:rsidR="00930984" w:rsidRPr="00580350" w:rsidRDefault="00930984" w:rsidP="00930984">
      <w:pPr>
        <w:pStyle w:val="SectionBody"/>
        <w:rPr>
          <w:color w:val="auto"/>
        </w:rPr>
      </w:pPr>
      <w:r w:rsidRPr="00580350">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14E8469F" w14:textId="77777777" w:rsidR="00930984" w:rsidRPr="00580350" w:rsidRDefault="00930984" w:rsidP="00930984">
      <w:pPr>
        <w:pStyle w:val="SectionBody"/>
        <w:rPr>
          <w:color w:val="auto"/>
        </w:rPr>
      </w:pPr>
      <w:r w:rsidRPr="00580350">
        <w:rPr>
          <w:color w:val="auto"/>
        </w:rPr>
        <w:t xml:space="preserve">(i)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580350">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2DEA01D4" w14:textId="77777777" w:rsidR="00930984" w:rsidRPr="00580350" w:rsidRDefault="00930984" w:rsidP="00930984">
      <w:pPr>
        <w:pStyle w:val="SectionBody"/>
        <w:rPr>
          <w:color w:val="auto"/>
        </w:rPr>
      </w:pPr>
      <w:r w:rsidRPr="00580350">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0554E11C" w14:textId="77777777" w:rsidR="00930984" w:rsidRPr="00580350" w:rsidRDefault="00930984" w:rsidP="00930984">
      <w:pPr>
        <w:rPr>
          <w:rFonts w:eastAsia="Calibri"/>
          <w:color w:val="auto"/>
        </w:rPr>
        <w:sectPr w:rsidR="00930984" w:rsidRPr="00580350">
          <w:type w:val="continuous"/>
          <w:pgSz w:w="12240" w:h="15840"/>
          <w:pgMar w:top="1440" w:right="1440" w:bottom="1440" w:left="1440" w:header="720" w:footer="720" w:gutter="0"/>
          <w:lnNumType w:countBy="1" w:restart="newSection"/>
          <w:cols w:space="720"/>
        </w:sectPr>
      </w:pPr>
    </w:p>
    <w:p w14:paraId="244CA067" w14:textId="77777777" w:rsidR="00930984" w:rsidRPr="00580350" w:rsidRDefault="00930984" w:rsidP="00930984">
      <w:pPr>
        <w:pStyle w:val="Note"/>
        <w:rPr>
          <w:color w:val="auto"/>
        </w:rPr>
      </w:pPr>
      <w:r w:rsidRPr="00580350">
        <w:rPr>
          <w:color w:val="auto"/>
        </w:rPr>
        <w:t>NOTE: The purpose of this bill is to increase the pay of the West Virginia State Police and its personnel by $2,000.</w:t>
      </w:r>
    </w:p>
    <w:p w14:paraId="2AB24FDC" w14:textId="77777777" w:rsidR="00930984" w:rsidRPr="00580350" w:rsidRDefault="00930984" w:rsidP="00930984">
      <w:pPr>
        <w:pStyle w:val="Note"/>
        <w:rPr>
          <w:color w:val="auto"/>
        </w:rPr>
      </w:pPr>
      <w:r w:rsidRPr="00580350">
        <w:rPr>
          <w:color w:val="auto"/>
        </w:rPr>
        <w:t>Strike-throughs indicate language that would be stricken from a heading or the present law and underscoring indicates new language that would be added.</w:t>
      </w:r>
    </w:p>
    <w:sectPr w:rsidR="00930984" w:rsidRPr="00580350" w:rsidSect="0093098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0ED4" w14:textId="77777777" w:rsidR="00930984" w:rsidRPr="00B844FE" w:rsidRDefault="00930984" w:rsidP="00B844FE">
      <w:r>
        <w:separator/>
      </w:r>
    </w:p>
  </w:endnote>
  <w:endnote w:type="continuationSeparator" w:id="0">
    <w:p w14:paraId="67789947" w14:textId="77777777" w:rsidR="00930984" w:rsidRPr="00B844FE" w:rsidRDefault="009309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973445"/>
      <w:docPartObj>
        <w:docPartGallery w:val="Page Numbers (Bottom of Page)"/>
        <w:docPartUnique/>
      </w:docPartObj>
    </w:sdtPr>
    <w:sdtEndPr>
      <w:rPr>
        <w:noProof/>
      </w:rPr>
    </w:sdtEndPr>
    <w:sdtContent>
      <w:p w14:paraId="24123E6C" w14:textId="4CB7C3DB" w:rsidR="00B132F5" w:rsidRDefault="00B132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33FD2" w14:textId="77777777" w:rsidR="00930984" w:rsidRDefault="0093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E848" w14:textId="77777777" w:rsidR="00930984" w:rsidRPr="00B844FE" w:rsidRDefault="00930984" w:rsidP="00B844FE">
      <w:r>
        <w:separator/>
      </w:r>
    </w:p>
  </w:footnote>
  <w:footnote w:type="continuationSeparator" w:id="0">
    <w:p w14:paraId="1A36292E" w14:textId="77777777" w:rsidR="00930984" w:rsidRPr="00B844FE" w:rsidRDefault="009309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39F0" w14:textId="6691F783" w:rsidR="00930984" w:rsidRDefault="00930984">
    <w:pPr>
      <w:pStyle w:val="Header"/>
    </w:pPr>
    <w:r>
      <w:t>Intr SB</w:t>
    </w:r>
    <w:r w:rsidR="002817E2">
      <w:t xml:space="preserve"> 257</w:t>
    </w:r>
    <w:r>
      <w:tab/>
    </w:r>
    <w:r>
      <w:tab/>
      <w:t>2022R1881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84"/>
    <w:rsid w:val="0000526A"/>
    <w:rsid w:val="000573A9"/>
    <w:rsid w:val="00085D22"/>
    <w:rsid w:val="000C5C77"/>
    <w:rsid w:val="000E3912"/>
    <w:rsid w:val="0010070F"/>
    <w:rsid w:val="0015112E"/>
    <w:rsid w:val="001552E7"/>
    <w:rsid w:val="001566B4"/>
    <w:rsid w:val="001A66B7"/>
    <w:rsid w:val="001C279E"/>
    <w:rsid w:val="001C5A96"/>
    <w:rsid w:val="001D459E"/>
    <w:rsid w:val="0022348D"/>
    <w:rsid w:val="0027011C"/>
    <w:rsid w:val="00274200"/>
    <w:rsid w:val="00275740"/>
    <w:rsid w:val="002817E2"/>
    <w:rsid w:val="002A0269"/>
    <w:rsid w:val="00303684"/>
    <w:rsid w:val="003143F5"/>
    <w:rsid w:val="00314854"/>
    <w:rsid w:val="00394191"/>
    <w:rsid w:val="003C51CD"/>
    <w:rsid w:val="003C6034"/>
    <w:rsid w:val="00400B5C"/>
    <w:rsid w:val="004368E0"/>
    <w:rsid w:val="004C13DD"/>
    <w:rsid w:val="004D3ABE"/>
    <w:rsid w:val="004E3441"/>
    <w:rsid w:val="00500579"/>
    <w:rsid w:val="00580350"/>
    <w:rsid w:val="005A5366"/>
    <w:rsid w:val="005F232F"/>
    <w:rsid w:val="006369EB"/>
    <w:rsid w:val="00637E73"/>
    <w:rsid w:val="0064196F"/>
    <w:rsid w:val="00653F69"/>
    <w:rsid w:val="006865E9"/>
    <w:rsid w:val="00686E9A"/>
    <w:rsid w:val="00691F3E"/>
    <w:rsid w:val="00692D7D"/>
    <w:rsid w:val="00694BFB"/>
    <w:rsid w:val="006A106B"/>
    <w:rsid w:val="006C523D"/>
    <w:rsid w:val="006D4036"/>
    <w:rsid w:val="007A5259"/>
    <w:rsid w:val="007A7081"/>
    <w:rsid w:val="007F1CF5"/>
    <w:rsid w:val="00834EDE"/>
    <w:rsid w:val="008354FB"/>
    <w:rsid w:val="00867B9E"/>
    <w:rsid w:val="008736AA"/>
    <w:rsid w:val="008D275D"/>
    <w:rsid w:val="00903449"/>
    <w:rsid w:val="00930984"/>
    <w:rsid w:val="00980327"/>
    <w:rsid w:val="00986478"/>
    <w:rsid w:val="009A0047"/>
    <w:rsid w:val="009B5557"/>
    <w:rsid w:val="009F1067"/>
    <w:rsid w:val="00A31E01"/>
    <w:rsid w:val="00A527AD"/>
    <w:rsid w:val="00A718CF"/>
    <w:rsid w:val="00A834BC"/>
    <w:rsid w:val="00AE48A0"/>
    <w:rsid w:val="00AE61BE"/>
    <w:rsid w:val="00B132F5"/>
    <w:rsid w:val="00B16F25"/>
    <w:rsid w:val="00B24422"/>
    <w:rsid w:val="00B66B81"/>
    <w:rsid w:val="00B80C20"/>
    <w:rsid w:val="00B844FE"/>
    <w:rsid w:val="00B86B4F"/>
    <w:rsid w:val="00BA1F84"/>
    <w:rsid w:val="00BC562B"/>
    <w:rsid w:val="00C33014"/>
    <w:rsid w:val="00C33434"/>
    <w:rsid w:val="00C34869"/>
    <w:rsid w:val="00C42EB6"/>
    <w:rsid w:val="00C67C01"/>
    <w:rsid w:val="00C85096"/>
    <w:rsid w:val="00CB20EF"/>
    <w:rsid w:val="00CC1F3B"/>
    <w:rsid w:val="00CD12CB"/>
    <w:rsid w:val="00CD36CF"/>
    <w:rsid w:val="00CF1DCA"/>
    <w:rsid w:val="00D50B9B"/>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F2CD46"/>
  <w15:chartTrackingRefBased/>
  <w15:docId w15:val="{DCB22D8B-D166-4AFF-A39E-0FFE9C42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30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6B0FC01AE4890B8D58D42675A999E"/>
        <w:category>
          <w:name w:val="General"/>
          <w:gallery w:val="placeholder"/>
        </w:category>
        <w:types>
          <w:type w:val="bbPlcHdr"/>
        </w:types>
        <w:behaviors>
          <w:behavior w:val="content"/>
        </w:behaviors>
        <w:guid w:val="{BDDB115C-1128-462D-8592-253ED74B241F}"/>
      </w:docPartPr>
      <w:docPartBody>
        <w:p w:rsidR="00C513BC" w:rsidRDefault="00C513BC">
          <w:pPr>
            <w:pStyle w:val="2A96B0FC01AE4890B8D58D42675A999E"/>
          </w:pPr>
          <w:r w:rsidRPr="00B844FE">
            <w:t>Prefix Text</w:t>
          </w:r>
        </w:p>
      </w:docPartBody>
    </w:docPart>
    <w:docPart>
      <w:docPartPr>
        <w:name w:val="63809D687D4C4F55A71C9172EFF637AE"/>
        <w:category>
          <w:name w:val="General"/>
          <w:gallery w:val="placeholder"/>
        </w:category>
        <w:types>
          <w:type w:val="bbPlcHdr"/>
        </w:types>
        <w:behaviors>
          <w:behavior w:val="content"/>
        </w:behaviors>
        <w:guid w:val="{A677CB10-B6DE-4F7E-806F-A9BEE8D79C7A}"/>
      </w:docPartPr>
      <w:docPartBody>
        <w:p w:rsidR="00C513BC" w:rsidRDefault="00C513BC">
          <w:pPr>
            <w:pStyle w:val="63809D687D4C4F55A71C9172EFF637AE"/>
          </w:pPr>
          <w:r w:rsidRPr="00B844FE">
            <w:t>[Type here]</w:t>
          </w:r>
        </w:p>
      </w:docPartBody>
    </w:docPart>
    <w:docPart>
      <w:docPartPr>
        <w:name w:val="16DEC6513A204E879E12F82ADBD2A8DC"/>
        <w:category>
          <w:name w:val="General"/>
          <w:gallery w:val="placeholder"/>
        </w:category>
        <w:types>
          <w:type w:val="bbPlcHdr"/>
        </w:types>
        <w:behaviors>
          <w:behavior w:val="content"/>
        </w:behaviors>
        <w:guid w:val="{8B1F7BAB-744A-4BF3-9AA4-75F6F0519DCA}"/>
      </w:docPartPr>
      <w:docPartBody>
        <w:p w:rsidR="00C513BC" w:rsidRDefault="00C513BC">
          <w:pPr>
            <w:pStyle w:val="16DEC6513A204E879E12F82ADBD2A8DC"/>
          </w:pPr>
          <w:r w:rsidRPr="00B844FE">
            <w:t>Number</w:t>
          </w:r>
        </w:p>
      </w:docPartBody>
    </w:docPart>
    <w:docPart>
      <w:docPartPr>
        <w:name w:val="E3A84723939741C5BC754C2091EF3EA3"/>
        <w:category>
          <w:name w:val="General"/>
          <w:gallery w:val="placeholder"/>
        </w:category>
        <w:types>
          <w:type w:val="bbPlcHdr"/>
        </w:types>
        <w:behaviors>
          <w:behavior w:val="content"/>
        </w:behaviors>
        <w:guid w:val="{5239974F-E07C-4377-ABC5-160A55DAF5DB}"/>
      </w:docPartPr>
      <w:docPartBody>
        <w:p w:rsidR="00C513BC" w:rsidRDefault="00C513BC">
          <w:pPr>
            <w:pStyle w:val="E3A84723939741C5BC754C2091EF3EA3"/>
          </w:pPr>
          <w:r w:rsidRPr="00B844FE">
            <w:t>Enter Sponsors Here</w:t>
          </w:r>
        </w:p>
      </w:docPartBody>
    </w:docPart>
    <w:docPart>
      <w:docPartPr>
        <w:name w:val="890DA77434194D36B32F85EECC731C71"/>
        <w:category>
          <w:name w:val="General"/>
          <w:gallery w:val="placeholder"/>
        </w:category>
        <w:types>
          <w:type w:val="bbPlcHdr"/>
        </w:types>
        <w:behaviors>
          <w:behavior w:val="content"/>
        </w:behaviors>
        <w:guid w:val="{9B767E1D-E2C9-4012-B026-E3F421E66F5C}"/>
      </w:docPartPr>
      <w:docPartBody>
        <w:p w:rsidR="00C513BC" w:rsidRDefault="00C513BC">
          <w:pPr>
            <w:pStyle w:val="890DA77434194D36B32F85EECC731C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BC"/>
    <w:rsid w:val="00C5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6B0FC01AE4890B8D58D42675A999E">
    <w:name w:val="2A96B0FC01AE4890B8D58D42675A999E"/>
  </w:style>
  <w:style w:type="paragraph" w:customStyle="1" w:styleId="63809D687D4C4F55A71C9172EFF637AE">
    <w:name w:val="63809D687D4C4F55A71C9172EFF637AE"/>
  </w:style>
  <w:style w:type="paragraph" w:customStyle="1" w:styleId="16DEC6513A204E879E12F82ADBD2A8DC">
    <w:name w:val="16DEC6513A204E879E12F82ADBD2A8DC"/>
  </w:style>
  <w:style w:type="paragraph" w:customStyle="1" w:styleId="E3A84723939741C5BC754C2091EF3EA3">
    <w:name w:val="E3A84723939741C5BC754C2091EF3EA3"/>
  </w:style>
  <w:style w:type="character" w:styleId="PlaceholderText">
    <w:name w:val="Placeholder Text"/>
    <w:basedOn w:val="DefaultParagraphFont"/>
    <w:uiPriority w:val="99"/>
    <w:semiHidden/>
    <w:rPr>
      <w:color w:val="808080"/>
    </w:rPr>
  </w:style>
  <w:style w:type="paragraph" w:customStyle="1" w:styleId="890DA77434194D36B32F85EECC731C71">
    <w:name w:val="890DA77434194D36B32F85EECC731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11</cp:revision>
  <cp:lastPrinted>2022-01-12T22:00:00Z</cp:lastPrinted>
  <dcterms:created xsi:type="dcterms:W3CDTF">2022-01-09T20:17:00Z</dcterms:created>
  <dcterms:modified xsi:type="dcterms:W3CDTF">2022-01-28T19:34:00Z</dcterms:modified>
</cp:coreProperties>
</file>